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A5C" w:rsidRPr="00AA0040" w:rsidRDefault="009B1A5C" w:rsidP="009B1A5C">
      <w:pPr>
        <w:pStyle w:val="Encabezado"/>
        <w:jc w:val="center"/>
        <w:rPr>
          <w:rFonts w:ascii="Arial" w:hAnsi="Arial" w:cs="Arial"/>
          <w:sz w:val="28"/>
          <w:szCs w:val="28"/>
        </w:rPr>
      </w:pPr>
      <w:r w:rsidRPr="00AA0040">
        <w:rPr>
          <w:rFonts w:ascii="Arial" w:hAnsi="Arial" w:cs="Arial"/>
          <w:sz w:val="28"/>
          <w:szCs w:val="28"/>
        </w:rPr>
        <w:t>UNIVERSIDAD TECNICA DE AMBATO</w:t>
      </w:r>
    </w:p>
    <w:p w:rsidR="009B1A5C" w:rsidRPr="00AA0040" w:rsidRDefault="009B1A5C" w:rsidP="009B1A5C">
      <w:pPr>
        <w:pStyle w:val="Encabezado"/>
        <w:rPr>
          <w:rFonts w:ascii="Arial" w:hAnsi="Arial" w:cs="Arial"/>
          <w:b/>
        </w:rPr>
      </w:pPr>
      <w:r w:rsidRPr="00AA0040">
        <w:rPr>
          <w:rFonts w:ascii="Arial" w:hAnsi="Arial" w:cs="Arial"/>
          <w:b/>
        </w:rPr>
        <w:t>MAESTRIA EN INFORMÑATICA EDUCATIVA</w:t>
      </w:r>
    </w:p>
    <w:p w:rsidR="009B1A5C" w:rsidRPr="00AA0040" w:rsidRDefault="009B1A5C" w:rsidP="009B1A5C">
      <w:pPr>
        <w:pStyle w:val="Encabezado"/>
        <w:rPr>
          <w:rFonts w:ascii="Arial" w:hAnsi="Arial" w:cs="Arial"/>
        </w:rPr>
      </w:pPr>
      <w:r w:rsidRPr="00AA0040">
        <w:rPr>
          <w:rFonts w:ascii="Arial" w:hAnsi="Arial" w:cs="Arial"/>
          <w:b/>
        </w:rPr>
        <w:t>MAESTRANTE:</w:t>
      </w:r>
      <w:r w:rsidRPr="00AA0040">
        <w:rPr>
          <w:rFonts w:ascii="Arial" w:hAnsi="Arial" w:cs="Arial"/>
        </w:rPr>
        <w:t xml:space="preserve"> LUIS CHIPUXI</w:t>
      </w:r>
      <w:r>
        <w:rPr>
          <w:rFonts w:ascii="Arial" w:hAnsi="Arial" w:cs="Arial"/>
        </w:rPr>
        <w:t>, CECIBEL CAMPOS, RODRIGO REVELO, BETTY ARMIJO</w:t>
      </w:r>
      <w:bookmarkStart w:id="0" w:name="_GoBack"/>
      <w:bookmarkEnd w:id="0"/>
    </w:p>
    <w:p w:rsidR="009B1A5C" w:rsidRPr="00AA0040" w:rsidRDefault="009B1A5C" w:rsidP="009B1A5C">
      <w:pPr>
        <w:pStyle w:val="Encabezado"/>
        <w:rPr>
          <w:rFonts w:ascii="Arial" w:hAnsi="Arial" w:cs="Arial"/>
        </w:rPr>
      </w:pPr>
      <w:r w:rsidRPr="00AA0040">
        <w:rPr>
          <w:rFonts w:ascii="Arial" w:hAnsi="Arial" w:cs="Arial"/>
          <w:b/>
        </w:rPr>
        <w:t>TEMA:</w:t>
      </w:r>
      <w:r w:rsidRPr="00AA0040">
        <w:rPr>
          <w:rFonts w:ascii="Arial" w:hAnsi="Arial" w:cs="Arial"/>
        </w:rPr>
        <w:t xml:space="preserve"> ESTILO DE APRENDIZAJE </w:t>
      </w:r>
    </w:p>
    <w:p w:rsidR="009B1A5C" w:rsidRPr="00AA0040" w:rsidRDefault="009B1A5C" w:rsidP="009B1A5C">
      <w:pPr>
        <w:pStyle w:val="Encabezado"/>
        <w:rPr>
          <w:rFonts w:ascii="Arial" w:hAnsi="Arial" w:cs="Arial"/>
        </w:rPr>
      </w:pPr>
      <w:r w:rsidRPr="00AA0040">
        <w:rPr>
          <w:rFonts w:ascii="Arial" w:hAnsi="Arial" w:cs="Arial"/>
          <w:b/>
        </w:rPr>
        <w:t>FECHA</w:t>
      </w:r>
      <w:r w:rsidRPr="00AA0040">
        <w:rPr>
          <w:rFonts w:ascii="Arial" w:hAnsi="Arial" w:cs="Arial"/>
        </w:rPr>
        <w:t xml:space="preserve">: 13/06/2015 </w:t>
      </w:r>
    </w:p>
    <w:p w:rsidR="009B1A5C" w:rsidRDefault="009B1A5C" w:rsidP="00A25968">
      <w:pPr>
        <w:jc w:val="center"/>
        <w:rPr>
          <w:b/>
          <w:color w:val="8496B0" w:themeColor="text2" w:themeTint="99"/>
          <w:spacing w:val="60"/>
          <w:sz w:val="28"/>
          <w:szCs w:val="24"/>
        </w:rPr>
      </w:pPr>
    </w:p>
    <w:p w:rsidR="00850670" w:rsidRPr="00A25968" w:rsidRDefault="00D67BAD" w:rsidP="00A25968">
      <w:pPr>
        <w:jc w:val="center"/>
        <w:rPr>
          <w:b/>
          <w:color w:val="8496B0" w:themeColor="text2" w:themeTint="99"/>
          <w:spacing w:val="60"/>
          <w:sz w:val="28"/>
          <w:szCs w:val="24"/>
        </w:rPr>
      </w:pPr>
      <w:r>
        <w:rPr>
          <w:b/>
          <w:color w:val="8496B0" w:themeColor="text2" w:themeTint="99"/>
          <w:spacing w:val="60"/>
          <w:sz w:val="28"/>
          <w:szCs w:val="24"/>
        </w:rPr>
        <w:t xml:space="preserve">EDUCACION PROHIBIDA </w:t>
      </w:r>
    </w:p>
    <w:p w:rsidR="003A5A01" w:rsidRDefault="003A5A01" w:rsidP="008E619F">
      <w:pPr>
        <w:jc w:val="both"/>
      </w:pPr>
    </w:p>
    <w:p w:rsidR="003A5A01" w:rsidRDefault="00CD18E8" w:rsidP="008E619F">
      <w:pPr>
        <w:jc w:val="both"/>
      </w:pPr>
      <w:r w:rsidRPr="00CD18E8">
        <w:t>Actualmente, vivimos en una sociedad cuyo sistema educativo está orientado a enseñarnos, casi a la fuerza</w:t>
      </w:r>
      <w:r>
        <w:t xml:space="preserve">. </w:t>
      </w:r>
      <w:r w:rsidR="00391AE5">
        <w:t>Se caracteriza por utilizar prácticas de aprendizaje dogmáticas, es decir, el papel del alumno se limita a la simple observación, sin la posibilidad de generar un diálogo o análisis del tema tratado</w:t>
      </w:r>
      <w:r w:rsidR="00F63ECD">
        <w:t>.</w:t>
      </w:r>
      <w:r w:rsidR="00391AE5">
        <w:t xml:space="preserve"> </w:t>
      </w:r>
      <w:r w:rsidRPr="00CD18E8">
        <w:t>Se necesita de una e</w:t>
      </w:r>
      <w:r>
        <w:t>ducación</w:t>
      </w:r>
      <w:r w:rsidR="003F38FC">
        <w:t xml:space="preserve"> distinta</w:t>
      </w:r>
      <w:r w:rsidR="00F63ECD">
        <w:t>,</w:t>
      </w:r>
      <w:r w:rsidR="0059346C">
        <w:t xml:space="preserve"> </w:t>
      </w:r>
      <w:r w:rsidR="00F63ECD">
        <w:t>e</w:t>
      </w:r>
      <w:r w:rsidR="009211DB" w:rsidRPr="0059346C">
        <w:t>n est</w:t>
      </w:r>
      <w:r w:rsidR="009211DB">
        <w:t>e momento</w:t>
      </w:r>
      <w:r w:rsidR="005D2505">
        <w:t xml:space="preserve"> este modelo</w:t>
      </w:r>
      <w:r w:rsidR="0059346C" w:rsidRPr="0059346C">
        <w:t xml:space="preserve"> se preocupa únicamente en la transmisión del conocimiento, sin dar espacio al diálogo entre profesor-</w:t>
      </w:r>
      <w:r w:rsidR="00C700AA">
        <w:t>estudiante,</w:t>
      </w:r>
      <w:r w:rsidR="00391AE5">
        <w:t xml:space="preserve"> </w:t>
      </w:r>
      <w:r w:rsidR="0059346C" w:rsidRPr="0059346C">
        <w:t>lo que limita el aprendizaje integral</w:t>
      </w:r>
      <w:r w:rsidR="00F63ECD">
        <w:t>,</w:t>
      </w:r>
      <w:r w:rsidR="000E4B69">
        <w:t xml:space="preserve"> que va más allá de un procedimiento.</w:t>
      </w:r>
    </w:p>
    <w:p w:rsidR="003C7306" w:rsidRDefault="003C7306" w:rsidP="008E619F">
      <w:pPr>
        <w:jc w:val="both"/>
      </w:pPr>
    </w:p>
    <w:p w:rsidR="00CC4852" w:rsidRDefault="00F339A0" w:rsidP="008E619F">
      <w:pPr>
        <w:jc w:val="both"/>
      </w:pPr>
      <w:r>
        <w:t xml:space="preserve">Para el maestro tradicional lo más fácil es seguir haciendo lo que ha hecho muchos años, o lo que ha aprendido por tradición, entonces el enseñar se vuelve </w:t>
      </w:r>
      <w:r w:rsidR="009A2A3C">
        <w:t>u</w:t>
      </w:r>
      <w:r>
        <w:t>n proceso de reproducción simbólica</w:t>
      </w:r>
      <w:r w:rsidR="00CC4852">
        <w:t xml:space="preserve">; </w:t>
      </w:r>
      <w:r w:rsidR="00CC4852" w:rsidRPr="00CC4852">
        <w:t xml:space="preserve">sus formas de enseñar y explicar </w:t>
      </w:r>
      <w:r w:rsidR="00497E0D">
        <w:t>son</w:t>
      </w:r>
      <w:r w:rsidR="00CC4852" w:rsidRPr="00CC4852">
        <w:t xml:space="preserve"> anticuadas. Generaciones enteras de alumnos que dejan </w:t>
      </w:r>
      <w:r w:rsidR="009E35EA">
        <w:t>las aulas,</w:t>
      </w:r>
      <w:r w:rsidR="00CC4852" w:rsidRPr="00CC4852">
        <w:t xml:space="preserve"> por falta de motivación, por desinterés o, simplemente, aburrimiento. </w:t>
      </w:r>
      <w:r w:rsidR="009E35EA">
        <w:t>Los docentes s</w:t>
      </w:r>
      <w:r w:rsidR="00CC4852">
        <w:t>olo busca cumplir con la planificación curricular asignada</w:t>
      </w:r>
      <w:r w:rsidR="009E35EA">
        <w:t>.</w:t>
      </w:r>
    </w:p>
    <w:p w:rsidR="009E35EA" w:rsidRDefault="009E35EA" w:rsidP="008E619F">
      <w:pPr>
        <w:jc w:val="both"/>
      </w:pPr>
    </w:p>
    <w:p w:rsidR="003F38FC" w:rsidRDefault="003C2213" w:rsidP="008E619F">
      <w:pPr>
        <w:jc w:val="both"/>
      </w:pPr>
      <w:r>
        <w:t xml:space="preserve">El conocimiento </w:t>
      </w:r>
      <w:r w:rsidR="00941BCB">
        <w:t>está</w:t>
      </w:r>
      <w:r w:rsidR="008812FF">
        <w:t xml:space="preserve"> cambiando permanentemente, lo contrario de los sistemas educativos no </w:t>
      </w:r>
      <w:r w:rsidR="003F38FC">
        <w:t xml:space="preserve">va la par </w:t>
      </w:r>
      <w:r w:rsidR="008812FF">
        <w:t xml:space="preserve">con el resto de la </w:t>
      </w:r>
      <w:r w:rsidR="00010062">
        <w:t>humanidad</w:t>
      </w:r>
      <w:r w:rsidR="008812FF">
        <w:t>, ahí está el problema de fondo.</w:t>
      </w:r>
      <w:r w:rsidR="00917E8D">
        <w:t xml:space="preserve"> La educación no debería ser u</w:t>
      </w:r>
      <w:r w:rsidR="00966A0B">
        <w:t>na herramienta solo para formar traba</w:t>
      </w:r>
      <w:r w:rsidR="003F38FC">
        <w:t xml:space="preserve">jadores útiles para la sociedad; </w:t>
      </w:r>
      <w:r w:rsidR="003F38FC" w:rsidRPr="003F38FC">
        <w:t>cuyo sistema educativ</w:t>
      </w:r>
      <w:r w:rsidR="003F38FC">
        <w:t>o está orientado a enseñarnos</w:t>
      </w:r>
      <w:r w:rsidR="003F38FC" w:rsidRPr="003F38FC">
        <w:t>, una serie de conocimientos que son útiles para la economía y el progreso. Estos conocimientos son necesarios, nadie dice lo contrario. Saber en</w:t>
      </w:r>
      <w:r w:rsidR="003F38FC">
        <w:t xml:space="preserve"> los</w:t>
      </w:r>
      <w:r w:rsidR="003F38FC" w:rsidRPr="003F38FC">
        <w:t xml:space="preserve"> campos</w:t>
      </w:r>
      <w:r w:rsidR="003F38FC">
        <w:t>,</w:t>
      </w:r>
      <w:r w:rsidR="003F38FC" w:rsidRPr="003F38FC">
        <w:t xml:space="preserve"> como las matemáticas, algo que nos enseñan prácticamente desde que entramos a la escuela, moldean nuestra mente para poder ser </w:t>
      </w:r>
      <w:r w:rsidR="00460657">
        <w:t>parte</w:t>
      </w:r>
      <w:r w:rsidR="003F38FC" w:rsidRPr="003F38FC">
        <w:t xml:space="preserve"> productiv</w:t>
      </w:r>
      <w:r w:rsidR="00460657">
        <w:t>a</w:t>
      </w:r>
      <w:r w:rsidR="003F38FC" w:rsidRPr="003F38FC">
        <w:t xml:space="preserve"> de la sociedad. Pero el sistema educativo comete varios errores a la hora de educarnos</w:t>
      </w:r>
      <w:r w:rsidR="003F38FC">
        <w:t>.</w:t>
      </w:r>
    </w:p>
    <w:p w:rsidR="006C51FA" w:rsidRDefault="006C51FA" w:rsidP="008E619F">
      <w:pPr>
        <w:jc w:val="both"/>
      </w:pPr>
    </w:p>
    <w:p w:rsidR="006C51FA" w:rsidRDefault="00834F06" w:rsidP="008E619F">
      <w:pPr>
        <w:jc w:val="both"/>
      </w:pPr>
      <w:r>
        <w:t>Deberían los estudiantes</w:t>
      </w:r>
      <w:r w:rsidR="006C51FA">
        <w:t xml:space="preserve"> ten</w:t>
      </w:r>
      <w:r w:rsidR="00BE6006">
        <w:t xml:space="preserve">er </w:t>
      </w:r>
      <w:r w:rsidR="006C51FA">
        <w:t>espacios para opinar, generar hipótesis, justificar, reflexionar y transmitir con sus propias palabras. La educación no debe ser sólo cerebro, también debe ser corazón, centrada en el afecto y el amor, que propicie el desarrollo de un sistema fuera de la violencia. Los maestros deben de ser líderes y modelos para sus estudiantes, a través de la coherencia y el respeto.</w:t>
      </w:r>
    </w:p>
    <w:p w:rsidR="00460657" w:rsidRDefault="00460657" w:rsidP="008E619F">
      <w:pPr>
        <w:jc w:val="both"/>
      </w:pPr>
    </w:p>
    <w:p w:rsidR="00A25968" w:rsidRDefault="00460657" w:rsidP="008E619F">
      <w:pPr>
        <w:jc w:val="both"/>
        <w:rPr>
          <w:i/>
        </w:rPr>
      </w:pPr>
      <w:r w:rsidRPr="00093AD0">
        <w:rPr>
          <w:i/>
        </w:rPr>
        <w:t>Nunca consideres el estudio como una obligación, sino como una oportunidad para penetrar en el bello y maravilloso mundo del saber. (Albert Einstein)</w:t>
      </w:r>
    </w:p>
    <w:p w:rsidR="009B1A5C" w:rsidRDefault="009B1A5C" w:rsidP="009B1A5C">
      <w:pPr>
        <w:pStyle w:val="NormalWeb"/>
        <w:jc w:val="both"/>
        <w:rPr>
          <w:rFonts w:ascii="Verdana" w:hAnsi="Verdana"/>
          <w:color w:val="000000"/>
          <w:sz w:val="17"/>
          <w:szCs w:val="17"/>
        </w:rPr>
      </w:pP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b/>
          <w:bCs/>
          <w:color w:val="000000"/>
          <w:sz w:val="17"/>
          <w:szCs w:val="17"/>
        </w:rPr>
        <w:t>Padres autoritarios.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Tienen un alto grado de control y de exigencia pero hacen poca demostración de afecto y tienen una pobre comunicación con sus hijos.</w:t>
      </w:r>
    </w:p>
    <w:p w:rsidR="009B1A5C" w:rsidRDefault="009B1A5C" w:rsidP="009B1A5C">
      <w:pPr>
        <w:pStyle w:val="NormalWeb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lastRenderedPageBreak/>
        <w:t>-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b/>
          <w:bCs/>
          <w:color w:val="000000"/>
          <w:sz w:val="17"/>
          <w:szCs w:val="17"/>
        </w:rPr>
        <w:t>Padres equilibrados.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Tienen una buena comunicación, son cariñosos con sus hijos y tienen un grado de control y de exigencia alto.</w:t>
      </w:r>
    </w:p>
    <w:p w:rsidR="009B1A5C" w:rsidRDefault="009B1A5C" w:rsidP="009B1A5C">
      <w:pPr>
        <w:pStyle w:val="NormalWeb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b/>
          <w:bCs/>
          <w:color w:val="000000"/>
          <w:sz w:val="17"/>
          <w:szCs w:val="17"/>
        </w:rPr>
        <w:t>Padres permisivos</w:t>
      </w:r>
      <w:r>
        <w:rPr>
          <w:rFonts w:ascii="Verdana" w:hAnsi="Verdana"/>
          <w:color w:val="000000"/>
          <w:sz w:val="17"/>
          <w:szCs w:val="17"/>
        </w:rPr>
        <w:t>. Padres cariñosos y con buena comunicación con sus hijos pero poco exigentes y con poco control sobre ellos.</w:t>
      </w:r>
    </w:p>
    <w:p w:rsidR="009B1A5C" w:rsidRDefault="009B1A5C" w:rsidP="009B1A5C">
      <w:pPr>
        <w:pStyle w:val="NormalWeb"/>
        <w:jc w:val="both"/>
        <w:rPr>
          <w:rFonts w:ascii="Verdana" w:hAnsi="Verdana"/>
          <w:color w:val="000000"/>
          <w:sz w:val="17"/>
          <w:szCs w:val="17"/>
        </w:rPr>
      </w:pPr>
    </w:p>
    <w:p w:rsidR="009B1A5C" w:rsidRDefault="009B1A5C" w:rsidP="009B1A5C">
      <w:pPr>
        <w:pStyle w:val="NormalWeb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Ser realizo una encuesta a los estudiantes de la maestría de Informática educativa y aun docente. Obteniendo los siguientes datos</w:t>
      </w:r>
    </w:p>
    <w:p w:rsidR="009B1A5C" w:rsidRDefault="009B1A5C" w:rsidP="009B1A5C">
      <w:r>
        <w:rPr>
          <w:noProof/>
          <w:lang w:eastAsia="es-EC"/>
        </w:rPr>
        <w:drawing>
          <wp:inline distT="0" distB="0" distL="0" distR="0" wp14:anchorId="2F8589F5" wp14:editId="310A3912">
            <wp:extent cx="5400040" cy="3150235"/>
            <wp:effectExtent l="0" t="0" r="10160" b="1206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B1A5C" w:rsidRDefault="009B1A5C" w:rsidP="009B1A5C"/>
    <w:p w:rsidR="009B1A5C" w:rsidRPr="000E1BE8" w:rsidRDefault="009B1A5C" w:rsidP="009B1A5C">
      <w:pPr>
        <w:pStyle w:val="Bibliografa"/>
        <w:spacing w:line="240" w:lineRule="auto"/>
        <w:ind w:left="720" w:hanging="720"/>
        <w:jc w:val="both"/>
        <w:rPr>
          <w:rFonts w:ascii="Arial" w:hAnsi="Arial" w:cs="Arial"/>
          <w:noProof/>
        </w:rPr>
      </w:pPr>
      <w:r w:rsidRPr="000E1BE8">
        <w:rPr>
          <w:rFonts w:ascii="Arial" w:hAnsi="Arial" w:cs="Arial"/>
          <w:noProof/>
        </w:rPr>
        <w:t xml:space="preserve">Yahya, y. o. (2010). Definición y caracteristicas del aprendizaje ubicuo: discusiones. </w:t>
      </w:r>
      <w:r w:rsidRPr="000E1BE8">
        <w:rPr>
          <w:rFonts w:ascii="Arial" w:hAnsi="Arial" w:cs="Arial"/>
          <w:i/>
          <w:iCs/>
          <w:noProof/>
        </w:rPr>
        <w:t>Revista Internacional de Educación y Desarrollo con Tecnología de Información y Comunicación (IJEDICT)</w:t>
      </w:r>
      <w:r w:rsidRPr="000E1BE8">
        <w:rPr>
          <w:rFonts w:ascii="Arial" w:hAnsi="Arial" w:cs="Arial"/>
          <w:noProof/>
        </w:rPr>
        <w:t>, 4.</w:t>
      </w:r>
    </w:p>
    <w:p w:rsidR="009B1A5C" w:rsidRDefault="009B1A5C" w:rsidP="009B1A5C"/>
    <w:p w:rsidR="009B1A5C" w:rsidRDefault="009B1A5C" w:rsidP="008E619F">
      <w:pPr>
        <w:jc w:val="both"/>
        <w:rPr>
          <w:i/>
        </w:rPr>
      </w:pPr>
    </w:p>
    <w:sectPr w:rsidR="009B1A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264" w:rsidRDefault="00AC5264" w:rsidP="00093AD0">
      <w:pPr>
        <w:spacing w:after="0" w:line="240" w:lineRule="auto"/>
      </w:pPr>
      <w:r>
        <w:separator/>
      </w:r>
    </w:p>
  </w:endnote>
  <w:endnote w:type="continuationSeparator" w:id="0">
    <w:p w:rsidR="00AC5264" w:rsidRDefault="00AC5264" w:rsidP="00093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264" w:rsidRDefault="00AC5264" w:rsidP="00093AD0">
      <w:pPr>
        <w:spacing w:after="0" w:line="240" w:lineRule="auto"/>
      </w:pPr>
      <w:r>
        <w:separator/>
      </w:r>
    </w:p>
  </w:footnote>
  <w:footnote w:type="continuationSeparator" w:id="0">
    <w:p w:rsidR="00AC5264" w:rsidRDefault="00AC5264" w:rsidP="00093A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E8"/>
    <w:rsid w:val="00010062"/>
    <w:rsid w:val="00093AD0"/>
    <w:rsid w:val="000E4B69"/>
    <w:rsid w:val="00143318"/>
    <w:rsid w:val="00281B67"/>
    <w:rsid w:val="00296D44"/>
    <w:rsid w:val="00331753"/>
    <w:rsid w:val="0033645B"/>
    <w:rsid w:val="00391AE5"/>
    <w:rsid w:val="003A5A01"/>
    <w:rsid w:val="003C2213"/>
    <w:rsid w:val="003C7306"/>
    <w:rsid w:val="003F38FC"/>
    <w:rsid w:val="00460657"/>
    <w:rsid w:val="00497E0D"/>
    <w:rsid w:val="00570682"/>
    <w:rsid w:val="005761FE"/>
    <w:rsid w:val="0059346C"/>
    <w:rsid w:val="005D2505"/>
    <w:rsid w:val="005F088D"/>
    <w:rsid w:val="00691C9B"/>
    <w:rsid w:val="006C51FA"/>
    <w:rsid w:val="00722E5E"/>
    <w:rsid w:val="00753613"/>
    <w:rsid w:val="007C4075"/>
    <w:rsid w:val="00834F06"/>
    <w:rsid w:val="00850670"/>
    <w:rsid w:val="008812FF"/>
    <w:rsid w:val="008E619F"/>
    <w:rsid w:val="00912CAB"/>
    <w:rsid w:val="00917E8D"/>
    <w:rsid w:val="009211DB"/>
    <w:rsid w:val="0092566A"/>
    <w:rsid w:val="00941BCB"/>
    <w:rsid w:val="00966A0B"/>
    <w:rsid w:val="009735A0"/>
    <w:rsid w:val="009A2A3C"/>
    <w:rsid w:val="009B1A5C"/>
    <w:rsid w:val="009E35EA"/>
    <w:rsid w:val="00A16A3E"/>
    <w:rsid w:val="00A24C7B"/>
    <w:rsid w:val="00A25968"/>
    <w:rsid w:val="00AC5264"/>
    <w:rsid w:val="00B67D91"/>
    <w:rsid w:val="00BE6006"/>
    <w:rsid w:val="00C22F75"/>
    <w:rsid w:val="00C500E7"/>
    <w:rsid w:val="00C700AA"/>
    <w:rsid w:val="00CC4852"/>
    <w:rsid w:val="00CD18E8"/>
    <w:rsid w:val="00CD40E6"/>
    <w:rsid w:val="00D67BAD"/>
    <w:rsid w:val="00EE7575"/>
    <w:rsid w:val="00F339A0"/>
    <w:rsid w:val="00F63ECD"/>
    <w:rsid w:val="00F82EBF"/>
    <w:rsid w:val="00FE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F732D90-8F25-4BA9-9E4C-1CBD4963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3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3AD0"/>
  </w:style>
  <w:style w:type="paragraph" w:styleId="Piedepgina">
    <w:name w:val="footer"/>
    <w:basedOn w:val="Normal"/>
    <w:link w:val="PiedepginaCar"/>
    <w:uiPriority w:val="99"/>
    <w:unhideWhenUsed/>
    <w:rsid w:val="00093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3AD0"/>
  </w:style>
  <w:style w:type="paragraph" w:styleId="Textodeglobo">
    <w:name w:val="Balloon Text"/>
    <w:basedOn w:val="Normal"/>
    <w:link w:val="TextodegloboCar"/>
    <w:uiPriority w:val="99"/>
    <w:semiHidden/>
    <w:unhideWhenUsed/>
    <w:rsid w:val="00391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1AE5"/>
    <w:rPr>
      <w:rFonts w:ascii="Segoe UI" w:hAnsi="Segoe UI" w:cs="Segoe UI"/>
      <w:sz w:val="18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9B1A5C"/>
  </w:style>
  <w:style w:type="paragraph" w:styleId="NormalWeb">
    <w:name w:val="Normal (Web)"/>
    <w:basedOn w:val="Normal"/>
    <w:uiPriority w:val="99"/>
    <w:unhideWhenUsed/>
    <w:rsid w:val="009B1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customStyle="1" w:styleId="apple-converted-space">
    <w:name w:val="apple-converted-space"/>
    <w:basedOn w:val="Fuentedeprrafopredeter"/>
    <w:rsid w:val="009B1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C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Padres Involugrados en el aprendizaje de sus hijos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C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Hoja1!$A$2:$A$5</c:f>
              <c:strCache>
                <c:ptCount val="4"/>
                <c:pt idx="0">
                  <c:v>Autoritario</c:v>
                </c:pt>
                <c:pt idx="1">
                  <c:v>Equilibrado</c:v>
                </c:pt>
                <c:pt idx="2">
                  <c:v>Permisivo</c:v>
                </c:pt>
                <c:pt idx="3">
                  <c:v>No son padres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</c:v>
                </c:pt>
                <c:pt idx="1">
                  <c:v>9</c:v>
                </c:pt>
                <c:pt idx="2">
                  <c:v>2</c:v>
                </c:pt>
                <c:pt idx="3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C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C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Cámara de Agricultura de la Primera Zona</Company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Tecnico04</dc:creator>
  <cp:keywords/>
  <dc:description/>
  <cp:lastModifiedBy>Profe</cp:lastModifiedBy>
  <cp:revision>2</cp:revision>
  <cp:lastPrinted>2015-03-25T19:53:00Z</cp:lastPrinted>
  <dcterms:created xsi:type="dcterms:W3CDTF">2015-06-20T23:19:00Z</dcterms:created>
  <dcterms:modified xsi:type="dcterms:W3CDTF">2015-06-20T23:19:00Z</dcterms:modified>
</cp:coreProperties>
</file>